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NISHICON 201</w:t>
      </w:r>
      <w:r w:rsidDel="00000000" w:rsidR="00000000" w:rsidRPr="00000000">
        <w:rPr>
          <w:b w:val="1"/>
          <w:sz w:val="20"/>
          <w:szCs w:val="20"/>
          <w:rtl w:val="0"/>
        </w:rPr>
        <w:t xml:space="preserve">8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INSCHRIJFFORMULIER </w:t>
      </w:r>
      <w:r w:rsidDel="00000000" w:rsidR="00000000" w:rsidRPr="00000000">
        <w:rPr>
          <w:b w:val="1"/>
          <w:sz w:val="20"/>
          <w:szCs w:val="20"/>
          <w:rtl w:val="0"/>
        </w:rPr>
        <w:t xml:space="preserve">VERKOPER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(opdrachtbevestiging)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GEGEVENS.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Werknaam: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Voornaam: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Achternaam: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Zaak*: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Adres+Stad: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Land: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Telefoonnummer: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E-mail adres: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KVK nummer*: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BTW nummer*: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Ik verkoop/biedt aan/informeer over/etc.: (aanvinken. Meerdere antwoorden mogelijk)</w:t>
      </w:r>
      <w:r w:rsidDel="00000000" w:rsidR="00000000" w:rsidRPr="00000000">
        <w:rPr>
          <w:rtl w:val="0"/>
        </w:rPr>
      </w:r>
    </w:p>
    <w:tbl>
      <w:tblPr>
        <w:tblStyle w:val="Table1"/>
        <w:tblW w:w="487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4320"/>
        <w:tblGridChange w:id="0">
          <w:tblGrid>
            <w:gridCol w:w="555"/>
            <w:gridCol w:w="432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DVD/Blueray en dergelijke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Manga/comics/books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Poster/wallscrolls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Plushies/dolls/toys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Cosplay props &amp; items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T-shirts &amp; en andere non-cosplay kleding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PC &amp; electronic accessories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Snoep/snacks/drinken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-Overig: .....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Aantal meter tafels (1 tot </w:t>
      </w:r>
      <w:r w:rsidDel="00000000" w:rsidR="00000000" w:rsidRPr="00000000">
        <w:rPr>
          <w:sz w:val="20"/>
          <w:szCs w:val="20"/>
          <w:rtl w:val="0"/>
        </w:rPr>
        <w:t xml:space="preserve">20)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Aantal meter zonder tafel (1 tot 20):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Aantal personen (2 tot </w:t>
      </w:r>
      <w:r w:rsidDel="00000000" w:rsidR="00000000" w:rsidRPr="00000000">
        <w:rPr>
          <w:sz w:val="20"/>
          <w:szCs w:val="20"/>
          <w:rtl w:val="0"/>
        </w:rPr>
        <w:t xml:space="preserve">20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Elektra (Aantal </w:t>
      </w:r>
      <w:r w:rsidDel="00000000" w:rsidR="00000000" w:rsidRPr="00000000">
        <w:rPr>
          <w:sz w:val="20"/>
          <w:szCs w:val="20"/>
          <w:rtl w:val="0"/>
        </w:rPr>
        <w:t xml:space="preserve">stopcontacten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aangeven, van 0 tot 4):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Opmerkingen*: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Door dit formulier in te vullen bent u automatisch contactpersoon voor uw deelname aan Nishicon 201</w:t>
      </w:r>
      <w:r w:rsidDel="00000000" w:rsidR="00000000" w:rsidRPr="00000000">
        <w:rPr>
          <w:sz w:val="20"/>
          <w:szCs w:val="20"/>
          <w:rtl w:val="0"/>
        </w:rPr>
        <w:t xml:space="preserve">8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jc w:val="right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 Indien van toepassing.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Ter informatie: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Elke dealer begint met een basispakket voor het hele weekend bestaande </w:t>
      </w:r>
      <w:r w:rsidDel="00000000" w:rsidR="00000000" w:rsidRPr="00000000">
        <w:rPr>
          <w:sz w:val="20"/>
          <w:szCs w:val="20"/>
          <w:rtl w:val="0"/>
        </w:rPr>
        <w:t xml:space="preserve">uit 1 meter tafel en 2 dealertickets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dat u verder kunt uitbreiden met extra tafels en dealer</w:t>
      </w:r>
      <w:r w:rsidDel="00000000" w:rsidR="00000000" w:rsidRPr="00000000">
        <w:rPr>
          <w:sz w:val="20"/>
          <w:szCs w:val="20"/>
          <w:rtl w:val="0"/>
        </w:rPr>
        <w:t xml:space="preserve">ticket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s. Alle prijzen zijn voor </w:t>
      </w:r>
      <w:r w:rsidDel="00000000" w:rsidR="00000000" w:rsidRPr="00000000">
        <w:rPr>
          <w:sz w:val="20"/>
          <w:szCs w:val="20"/>
          <w:rtl w:val="0"/>
        </w:rPr>
        <w:t xml:space="preserve">alle 3 de dagen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Dealerticketprijzen zijn gelijk aan gewone bezoekersprijzen en zijn dus afhankelijk van wanneer deze besteld worden.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Het aantal vierkante meters achter de stand hangt af van het aantal </w:t>
      </w:r>
      <w:r w:rsidDel="00000000" w:rsidR="00000000" w:rsidRPr="00000000">
        <w:rPr>
          <w:sz w:val="20"/>
          <w:szCs w:val="20"/>
          <w:rtl w:val="0"/>
        </w:rPr>
        <w:t xml:space="preserve">meters tafel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dat u neemt. Als u extra veel ruimte achter de tafels nodig hebt, vermeld dit dan. Vermeld ook of u elektra nodig heeft en eventueel andere zaken die wij moeten weten, zodat we daar rekening mee kunnen houden. Elektra is alleen op aanvraag aanwezig. </w:t>
      </w:r>
      <w:r w:rsidDel="00000000" w:rsidR="00000000" w:rsidRPr="00000000">
        <w:rPr>
          <w:sz w:val="20"/>
          <w:szCs w:val="20"/>
          <w:rtl w:val="0"/>
        </w:rPr>
        <w:t xml:space="preserve">Lunchpakketten van het hotel kunnen met een apart formulier worden aangevraagd.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Houdt er rekening mee dat er geen eigen meegebracht eten geconsumeerd mag worden. </w:t>
      </w:r>
      <w:r w:rsidDel="00000000" w:rsidR="00000000" w:rsidRPr="00000000">
        <w:rPr>
          <w:sz w:val="20"/>
          <w:szCs w:val="20"/>
          <w:rtl w:val="0"/>
        </w:rPr>
        <w:t xml:space="preserve"> Vergeet ook niet dat je een borgbedrag betaalt afhankelijk van het aantal afgenomen tafels. Zie hiervoor het informatiedocument.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Inhoud basispakket: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 </w:t>
      </w:r>
      <w:r w:rsidDel="00000000" w:rsidR="00000000" w:rsidRPr="00000000">
        <w:rPr>
          <w:sz w:val="20"/>
          <w:szCs w:val="20"/>
          <w:rtl w:val="0"/>
        </w:rPr>
        <w:t xml:space="preserve">meter breedte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 x Dealertickets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Extra: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Meter tafel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 xml:space="preserve">€ </w:t>
      </w:r>
      <w:r w:rsidDel="00000000" w:rsidR="00000000" w:rsidRPr="00000000">
        <w:rPr>
          <w:sz w:val="20"/>
          <w:szCs w:val="20"/>
          <w:rtl w:val="0"/>
        </w:rPr>
        <w:t xml:space="preserve">30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Meter zonder tafel</w:t>
        <w:tab/>
        <w:tab/>
        <w:tab/>
        <w:t xml:space="preserve">€ 25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Dealerticket</w:t>
        <w:tab/>
        <w:t xml:space="preserve">tot 1 september: </w:t>
        <w:tab/>
        <w:t xml:space="preserve">€ 42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 1 oktober:</w:t>
        <w:tab/>
        <w:tab/>
        <w:t xml:space="preserve">€ 45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 6 december:</w:t>
        <w:tab/>
        <w:tab/>
        <w:t xml:space="preserve">€ 48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 10 januari:</w:t>
        <w:tab/>
        <w:tab/>
        <w:t xml:space="preserve">€ 51</w:t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vanaf 10 januari:</w:t>
        <w:tab/>
        <w:tab/>
        <w:t xml:space="preserve">€ 54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Medewerkers: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(2 dealerkaartjes zijn inbegrepen bij het basispakket. Als u hieronder meer namen invult moet u hiervoor extra dealertickets aanschaffen. U kunt maximaal </w:t>
      </w:r>
      <w:r w:rsidDel="00000000" w:rsidR="00000000" w:rsidRPr="00000000">
        <w:rPr>
          <w:sz w:val="20"/>
          <w:szCs w:val="20"/>
          <w:rtl w:val="0"/>
        </w:rPr>
        <w:t xml:space="preserve">20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namen opgeven)</w:t>
      </w:r>
      <w:r w:rsidDel="00000000" w:rsidR="00000000" w:rsidRPr="00000000">
        <w:rPr>
          <w:rtl w:val="0"/>
        </w:rPr>
      </w:r>
    </w:p>
    <w:tbl>
      <w:tblPr>
        <w:tblStyle w:val="Table2"/>
        <w:tblW w:w="921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785"/>
        <w:gridCol w:w="2295"/>
        <w:gridCol w:w="2832"/>
        <w:gridCol w:w="2303"/>
        <w:tblGridChange w:id="0">
          <w:tblGrid>
            <w:gridCol w:w="1785"/>
            <w:gridCol w:w="2295"/>
            <w:gridCol w:w="2832"/>
            <w:gridCol w:w="2303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Positie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Voornaam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Achternaam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Telefoon(Mobiel)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Contactpersoon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Dealer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Dealer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Dealer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Dealer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Dealer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Dealer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Dealer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 kunt het ingevulde formulier sturen naar </w:t>
      </w:r>
      <w:hyperlink r:id="rId5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dealers@nishicon.nl</w:t>
        </w:r>
      </w:hyperlink>
      <w:r w:rsidDel="00000000" w:rsidR="00000000" w:rsidRPr="00000000">
        <w:rPr>
          <w:sz w:val="20"/>
          <w:szCs w:val="20"/>
          <w:vertAlign w:val="baseline"/>
          <w:rtl w:val="0"/>
        </w:rPr>
        <w:t xml:space="preserve">. U krijgt dan van ons de factuur toegestuurd, waarop ook vermeld wordt binnen welke termijn de betaling binnen moet zijn.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firstLine="0"/>
      <w:contextualSpacing w:val="0"/>
      <w:rPr/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NISHICON 201</w:t>
    </w:r>
    <w:r w:rsidDel="00000000" w:rsidR="00000000" w:rsidRPr="00000000">
      <w:rPr>
        <w:rFonts w:ascii="Calibri" w:cs="Calibri" w:eastAsia="Calibri" w:hAnsi="Calibri"/>
        <w:rtl w:val="0"/>
      </w:rPr>
      <w:t xml:space="preserve">8 -WINTER WONDERLAND</w:t>
    </w: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-       STICHTING NISHI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firstLine="0"/>
      <w:contextualSpacing w:val="0"/>
      <w:rPr/>
    </w:pPr>
    <w:r w:rsidDel="00000000" w:rsidR="00000000" w:rsidRPr="00000000">
      <w:rPr/>
      <w:drawing>
        <wp:inline distB="0" distT="0" distL="114300" distR="114300">
          <wp:extent cx="5760720" cy="12287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0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dealers@nishicon.n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