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NISHICON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INSCHRIJFFORMULIER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STANDHOUDER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(opdrachtbevestiging)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GEGEVENS.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Werknaam: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Voor- en a</w:t>
      </w:r>
      <w:r w:rsidDel="00000000" w:rsidR="00000000" w:rsidRPr="00000000">
        <w:rPr>
          <w:sz w:val="20"/>
          <w:szCs w:val="20"/>
          <w:rtl w:val="0"/>
        </w:rPr>
        <w:t xml:space="preserve">chter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Zaak n</w:t>
      </w:r>
      <w:r w:rsidDel="00000000" w:rsidR="00000000" w:rsidRPr="00000000">
        <w:rPr>
          <w:sz w:val="20"/>
          <w:szCs w:val="20"/>
          <w:rtl w:val="0"/>
        </w:rPr>
        <w:t xml:space="preserve">aam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Adres+Stad: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Telefoonnummer: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E-mail adres: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KVK nummer*: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Ik verkoop/biedt aan/informeer over/etc.: (aanvinken. Meerdere antwoorden mogelijk)</w:t>
      </w:r>
      <w:r w:rsidDel="00000000" w:rsidR="00000000" w:rsidRPr="00000000">
        <w:rPr>
          <w:rtl w:val="0"/>
        </w:rPr>
      </w:r>
    </w:p>
    <w:tbl>
      <w:tblPr>
        <w:tblStyle w:val="Table1"/>
        <w:tblW w:w="48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320"/>
        <w:tblGridChange w:id="0">
          <w:tblGrid>
            <w:gridCol w:w="555"/>
            <w:gridCol w:w="43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DVD/Blueray en dergelijke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Manga/comics/books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Poster/wallscrolls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Plushies/dolls/toys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Cosplay props &amp; items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T-shirts &amp; en andere non-cosplay kleding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 &amp; electronic accessories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Snoep/snacks/drinken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-Overig: .....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Ik ben een: Zakelijke verkoper / ambacht of hobbyist (doorhalen wat niet van toepassing is)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Aantal meter tafels (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tot </w:t>
      </w:r>
      <w:r w:rsidDel="00000000" w:rsidR="00000000" w:rsidRPr="00000000">
        <w:rPr>
          <w:sz w:val="20"/>
          <w:szCs w:val="20"/>
          <w:rtl w:val="0"/>
        </w:rPr>
        <w:t xml:space="preserve">20)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Aantal meter zonder tafel (0 tot 20):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Aantal personen (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tot 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Elektra (Aantal </w:t>
      </w:r>
      <w:r w:rsidDel="00000000" w:rsidR="00000000" w:rsidRPr="00000000">
        <w:rPr>
          <w:sz w:val="20"/>
          <w:szCs w:val="20"/>
          <w:rtl w:val="0"/>
        </w:rPr>
        <w:t xml:space="preserve">stopcontacten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aangeven, van 0 tot 4):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Opmerkingen*: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Door dit formulier in te vullen bent u automatisch contactpersoon voor uw deelname aan Nishicon </w:t>
      </w:r>
      <w:r w:rsidDel="00000000" w:rsidR="00000000" w:rsidRPr="00000000">
        <w:rPr>
          <w:sz w:val="20"/>
          <w:szCs w:val="20"/>
          <w:rtl w:val="0"/>
        </w:rPr>
        <w:t xml:space="preserve">2020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 Indien van toepassing.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 informatie: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Als dealer kunt u een pakket samenstellen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voor het hele weekend bestaande </w:t>
      </w:r>
      <w:r w:rsidDel="00000000" w:rsidR="00000000" w:rsidRPr="00000000">
        <w:rPr>
          <w:sz w:val="20"/>
          <w:szCs w:val="20"/>
          <w:rtl w:val="0"/>
        </w:rPr>
        <w:t xml:space="preserve">een aantal meter tafel, en/of een aantal meter zonder tafel, en 1 of meer dealertickets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Alle prijzen zijn voor </w:t>
      </w:r>
      <w:r w:rsidDel="00000000" w:rsidR="00000000" w:rsidRPr="00000000">
        <w:rPr>
          <w:sz w:val="20"/>
          <w:szCs w:val="20"/>
          <w:rtl w:val="0"/>
        </w:rPr>
        <w:t xml:space="preserve">alle 2 de dagen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Dealerticketprijzen zijn gelijk aan gewone bezoekersprijzen en zijn dus afhankelijk van wanneer deze besteld worden.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Het aantal vierkante meters achter de stand hangt af van het aantal </w:t>
      </w:r>
      <w:r w:rsidDel="00000000" w:rsidR="00000000" w:rsidRPr="00000000">
        <w:rPr>
          <w:sz w:val="20"/>
          <w:szCs w:val="20"/>
          <w:rtl w:val="0"/>
        </w:rPr>
        <w:t xml:space="preserve">meters tafel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 u neemt. Als u extra veel ruimte achter de tafels nodig hebt, vermeld dit dan. Vermeld ook of u elektra nodig heeft en eventueel andere zaken die wij moeten weten, zodat we daar rekening mee kunnen houden. Elektra is alleen op aanvraag aanwezig. </w:t>
      </w:r>
      <w:r w:rsidDel="00000000" w:rsidR="00000000" w:rsidRPr="00000000">
        <w:rPr>
          <w:sz w:val="20"/>
          <w:szCs w:val="20"/>
          <w:rtl w:val="0"/>
        </w:rPr>
        <w:t xml:space="preserve">Vergeet ook niet dat je een borgbedrag betaalt afhankelijk van het aantal afgenomen tafels. Zie hiervoor het informatiedocument.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Prijzen: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Meter tafel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Verkoper: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€ </w:t>
      </w:r>
      <w:r w:rsidDel="00000000" w:rsidR="00000000" w:rsidRPr="00000000">
        <w:rPr>
          <w:sz w:val="20"/>
          <w:szCs w:val="20"/>
          <w:rtl w:val="0"/>
        </w:rPr>
        <w:t xml:space="preserve">30</w:t>
        <w:tab/>
        <w:t xml:space="preserve">Ambacht:</w:t>
        <w:tab/>
        <w:t xml:space="preserve">€ 20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Meter zonder tafel</w:t>
        <w:tab/>
        <w:tab/>
        <w:t xml:space="preserve">Verkoper:</w:t>
        <w:tab/>
        <w:t xml:space="preserve">€ 25</w:t>
        <w:tab/>
        <w:t xml:space="preserve">Ambacht:</w:t>
        <w:tab/>
        <w:t xml:space="preserve">€ 15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Dealerticket</w:t>
        <w:tab/>
        <w:tab/>
        <w:t xml:space="preserve">tot 1 januari:</w:t>
        <w:tab/>
        <w:t xml:space="preserve"> </w:t>
        <w:tab/>
        <w:t xml:space="preserve">€ 36</w:t>
      </w:r>
    </w:p>
    <w:p w:rsidR="00000000" w:rsidDel="00000000" w:rsidP="00000000" w:rsidRDefault="00000000" w:rsidRPr="00000000" w14:paraId="00000031">
      <w:pPr>
        <w:spacing w:line="24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1 februari:</w:t>
        <w:tab/>
        <w:tab/>
        <w:t xml:space="preserve">€ 38</w:t>
      </w:r>
    </w:p>
    <w:p w:rsidR="00000000" w:rsidDel="00000000" w:rsidP="00000000" w:rsidRDefault="00000000" w:rsidRPr="00000000" w14:paraId="00000032">
      <w:pPr>
        <w:spacing w:line="24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1 maart:</w:t>
        <w:tab/>
        <w:tab/>
        <w:t xml:space="preserve">€ 40</w:t>
      </w:r>
    </w:p>
    <w:p w:rsidR="00000000" w:rsidDel="00000000" w:rsidP="00000000" w:rsidRDefault="00000000" w:rsidRPr="00000000" w14:paraId="00000033">
      <w:pPr>
        <w:spacing w:line="24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1 april:</w:t>
        <w:tab/>
        <w:tab/>
        <w:t xml:space="preserve">€ 42</w:t>
      </w:r>
    </w:p>
    <w:p w:rsidR="00000000" w:rsidDel="00000000" w:rsidP="00000000" w:rsidRDefault="00000000" w:rsidRPr="00000000" w14:paraId="00000034">
      <w:pPr>
        <w:spacing w:line="240" w:lineRule="auto"/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vanaf 1 april:</w:t>
        <w:tab/>
        <w:tab/>
        <w:t xml:space="preserve">€ 44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Medewerkers: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vul voor elk besteld dealerticket een naam in</w:t>
      </w:r>
    </w:p>
    <w:tbl>
      <w:tblPr>
        <w:tblStyle w:val="Table2"/>
        <w:tblW w:w="92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85"/>
        <w:gridCol w:w="2295"/>
        <w:gridCol w:w="2832"/>
        <w:gridCol w:w="2303"/>
        <w:tblGridChange w:id="0">
          <w:tblGrid>
            <w:gridCol w:w="1785"/>
            <w:gridCol w:w="2295"/>
            <w:gridCol w:w="2832"/>
            <w:gridCol w:w="230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Positie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Achternaam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Telefoon(Mobiel)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Contactpersoon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 kunt het ingevulde formulier sturen naar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dealers@nishicon.nl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. U krijgt dan van ons de factuur toegestuurd, waarop ook vermeld wordt binnen welke termijn de betaling binnen moet zijn.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NISHICON </w:t>
    </w:r>
    <w:r w:rsidDel="00000000" w:rsidR="00000000" w:rsidRPr="00000000">
      <w:rPr>
        <w:rFonts w:ascii="Calibri" w:cs="Calibri" w:eastAsia="Calibri" w:hAnsi="Calibri"/>
        <w:rtl w:val="0"/>
      </w:rPr>
      <w:t xml:space="preserve">2020 </w:t>
    </w: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     STICHTING NISHI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firstLine="0"/>
      <w:rPr/>
    </w:pPr>
    <w:r w:rsidDel="00000000" w:rsidR="00000000" w:rsidRPr="00000000">
      <w:rPr/>
      <w:drawing>
        <wp:inline distB="0" distT="0" distL="114300" distR="114300">
          <wp:extent cx="5760720" cy="1228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alers@nishicon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